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2020—2023学年度</w:t>
      </w:r>
      <w:r>
        <w:rPr>
          <w:rFonts w:hint="eastAsia"/>
          <w:b/>
          <w:bCs/>
          <w:sz w:val="30"/>
          <w:szCs w:val="30"/>
          <w:lang w:eastAsia="zh-CN"/>
        </w:rPr>
        <w:t>泉州师范学院附属小学</w:t>
      </w:r>
      <w:r>
        <w:rPr>
          <w:rFonts w:hint="eastAsia"/>
          <w:b/>
          <w:bCs/>
          <w:sz w:val="30"/>
          <w:szCs w:val="30"/>
        </w:rPr>
        <w:t>学生校服</w:t>
      </w:r>
      <w:r>
        <w:rPr>
          <w:rFonts w:hint="eastAsia"/>
          <w:b/>
          <w:bCs/>
          <w:sz w:val="30"/>
          <w:szCs w:val="30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18"/>
          <w:szCs w:val="18"/>
          <w:lang w:eastAsia="zh-CN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649"/>
        <w:gridCol w:w="1620"/>
        <w:gridCol w:w="1524"/>
        <w:gridCol w:w="143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校服名称</w:t>
            </w:r>
          </w:p>
        </w:tc>
        <w:tc>
          <w:tcPr>
            <w:tcW w:w="1649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单价（衣）元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/件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单价（裤）元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/件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单价小计元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/套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是否允许单件选购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春秋装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instrText xml:space="preserve"> = sum(C2:D2)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装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instrText xml:space="preserve"> = sum(C3:D3) \* MERGEFORMAT </w:instrTex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0" w:type="dxa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instrText xml:space="preserve"> = sum(E2:E3) \* MERGEFORMAT </w:instrTex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备注</w:t>
      </w:r>
      <w:r>
        <w:rPr>
          <w:rFonts w:hint="eastAsia"/>
          <w:lang w:eastAsia="zh-CN"/>
        </w:rPr>
        <w:t>：本报价单是参与征集方案的校服报价，会作为校服领导组决策校服采购最高限价的依据。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报价日期：2020年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1907"/>
    <w:rsid w:val="107456D8"/>
    <w:rsid w:val="6B7B30E5"/>
    <w:rsid w:val="736661FF"/>
    <w:rsid w:val="755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2020-07-09T09:21:00Z</dcterms:created>
  <dc:creator>Fxhjy</dc:creator>
  <cp:lastModifiedBy>Fxhjy</cp:lastModifiedBy>
  <dcterms:modified xsi:type="dcterms:W3CDTF">2020-07-09T14:52:44Z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