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eastAsia="黑体"/>
          <w:sz w:val="22"/>
          <w:szCs w:val="22"/>
        </w:rPr>
      </w:pPr>
      <w:bookmarkStart w:id="0" w:name="_GoBack"/>
      <w:bookmarkEnd w:id="0"/>
    </w:p>
    <w:p>
      <w:pPr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泉州师范学院附属小学</w:t>
      </w:r>
    </w:p>
    <w:p>
      <w:pPr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第十五届校园英语节活动</w:t>
      </w:r>
      <w:r>
        <w:rPr>
          <w:rFonts w:hint="eastAsia" w:ascii="黑体" w:eastAsia="黑体"/>
          <w:sz w:val="36"/>
          <w:szCs w:val="36"/>
          <w:lang w:eastAsia="zh-CN"/>
        </w:rPr>
        <w:t>方</w:t>
      </w:r>
      <w:r>
        <w:rPr>
          <w:rFonts w:hint="eastAsia" w:ascii="黑体" w:eastAsia="黑体"/>
          <w:sz w:val="36"/>
          <w:szCs w:val="36"/>
        </w:rPr>
        <w:t>案</w:t>
      </w:r>
    </w:p>
    <w:p>
      <w:pPr>
        <w:snapToGrid w:val="0"/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kern w:val="0"/>
          <w:sz w:val="24"/>
        </w:rPr>
        <w:t>一、</w:t>
      </w:r>
      <w:r>
        <w:rPr>
          <w:rFonts w:hint="eastAsia" w:ascii="宋体" w:hAnsi="宋体" w:cs="宋体"/>
          <w:b/>
          <w:kern w:val="0"/>
          <w:sz w:val="24"/>
        </w:rPr>
        <w:t>指导思想：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为了营造我校浓厚的英语学习氛围，让学生在英语活动中体会到学英语，用英语的快乐，激发学生学习英语的兴趣，推进我校英语文化的建设，我校将举行以“Happy English, happy life!(快乐英语，快乐生活!)”为主题的第十五届校园英语节。英语节期间将开展形式多样、丰富多彩的活动，为学生搭建展示英语才能的舞台，培养学生的综合语用能力，提高学生的英语素养和综合人文素养，进一步丰富我校的文化内涵。 </w:t>
      </w:r>
    </w:p>
    <w:p>
      <w:pPr>
        <w:snapToGrid w:val="0"/>
        <w:spacing w:line="32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二、活动主题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Happy English, happy life!(快乐英语，快乐生活!)</w:t>
      </w:r>
    </w:p>
    <w:p>
      <w:pPr>
        <w:snapToGrid w:val="0"/>
        <w:spacing w:line="32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活动时间：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1月1日至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年12月10日</w:t>
      </w:r>
    </w:p>
    <w:p>
      <w:pPr>
        <w:snapToGrid w:val="0"/>
        <w:spacing w:line="3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活动具体安排：</w:t>
      </w:r>
    </w:p>
    <w:p>
      <w:pPr>
        <w:snapToGrid w:val="0"/>
        <w:spacing w:line="32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（一）英语节开幕式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.时间：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1月</w:t>
      </w:r>
      <w:r>
        <w:rPr>
          <w:rFonts w:hint="eastAsia" w:ascii="宋体" w:hAnsi="宋体" w:cs="宋体"/>
          <w:color w:val="FF0000"/>
          <w:kern w:val="0"/>
          <w:sz w:val="24"/>
        </w:rPr>
        <w:t>1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日星期一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2.具体安排：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（1）学校领导讲话，宣布英语节开幕。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（2）英语教师代表讲话，宣读英语节活动方案。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（3）学生代表讲话。</w:t>
      </w:r>
    </w:p>
    <w:p>
      <w:pPr>
        <w:snapToGrid w:val="0"/>
        <w:spacing w:line="3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（二）活动内容：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1.一年级英语歌曲、歌谣演唱比赛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（1）参赛对象：一年段</w:t>
      </w:r>
    </w:p>
    <w:p>
      <w:pPr>
        <w:snapToGrid w:val="0"/>
        <w:spacing w:line="300" w:lineRule="exact"/>
        <w:ind w:left="479" w:leftChars="228"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每个班级选送3首歌曲或歌谣参加比赛，可以个人，也可以组合（人数不超过5人），并在11月16日前把曲目和选手名单送到英语组。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歌曲或歌谣内容应健康向上，充满童趣，时间不超过3分钟。</w:t>
      </w:r>
    </w:p>
    <w:p>
      <w:pPr>
        <w:numPr>
          <w:ilvl w:val="0"/>
          <w:numId w:val="0"/>
        </w:num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kern w:val="0"/>
          <w:sz w:val="24"/>
        </w:rPr>
        <w:t>比赛时间： 11月22日</w:t>
      </w:r>
    </w:p>
    <w:p>
      <w:p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（4）比赛将评出一、二、三等奖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2.二年级英语讲故事比赛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（1）参赛对象：二年段</w:t>
      </w:r>
    </w:p>
    <w:p>
      <w:pPr>
        <w:snapToGrid w:val="0"/>
        <w:spacing w:line="30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每个班级选送3名选手参加比赛，并在11月23日前把选手名单送到英语组。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0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故事内容应健康向上，与泉州历史文化、美食、名人故事或古迹相关，题目自定，时间不超过3分钟。</w:t>
      </w:r>
    </w:p>
    <w:p>
      <w:pPr>
        <w:numPr>
          <w:ilvl w:val="0"/>
          <w:numId w:val="0"/>
        </w:num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kern w:val="0"/>
          <w:sz w:val="24"/>
        </w:rPr>
        <w:t>比赛时间： 11月29日</w:t>
      </w:r>
    </w:p>
    <w:p>
      <w:p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3.三年级英语课文朗读比赛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（1）参赛对象：三年段</w:t>
      </w:r>
    </w:p>
    <w:p>
      <w:pPr>
        <w:snapToGrid w:val="0"/>
        <w:spacing w:line="300" w:lineRule="exact"/>
        <w:ind w:left="359" w:leftChars="171"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每个班级选送5名选手参加比赛,并在11月25日前把选手名单送到英语组。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00" w:lineRule="exact"/>
        <w:ind w:left="479" w:leftChars="228"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三年段：二年级下册Module5、Module7、Module9和三年级上册（Module1-Module5）第一单元课文的第二部分,比赛时从八篇课文中抽取一篇进行朗读，要求模仿课文录音的语音语调、配以相应的动作。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</w:t>
      </w:r>
      <w:r>
        <w:rPr>
          <w:rFonts w:ascii="宋体" w:hAnsi="宋体" w:cs="宋体"/>
          <w:kern w:val="0"/>
          <w:sz w:val="24"/>
        </w:rPr>
        <w:t xml:space="preserve"> 1</w:t>
      </w:r>
      <w:r>
        <w:rPr>
          <w:rFonts w:hint="eastAsia" w:ascii="宋体" w:hAnsi="宋体" w:cs="宋体"/>
          <w:kern w:val="0"/>
          <w:sz w:val="24"/>
        </w:rPr>
        <w:t>1月28日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4.四年级英语小导游比赛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（1）参赛对象：四年段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每个班级选送3名选手参加比赛，并在11月23日前把选手名单送到英语组。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28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作为一名小导游介绍与泉州历史文化、美食、名人故事或古迹相关的知识。题目自定，时间不超过3分钟。</w:t>
      </w:r>
    </w:p>
    <w:p>
      <w:pPr>
        <w:numPr>
          <w:ilvl w:val="0"/>
          <w:numId w:val="0"/>
        </w:numPr>
        <w:snapToGrid w:val="0"/>
        <w:spacing w:line="2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kern w:val="0"/>
          <w:sz w:val="24"/>
        </w:rPr>
        <w:t>比赛时间： 11月30日</w:t>
      </w:r>
    </w:p>
    <w:p>
      <w:p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4）</w:t>
      </w:r>
      <w:r>
        <w:rPr>
          <w:rFonts w:hint="eastAsia" w:ascii="宋体" w:hAnsi="宋体" w:cs="宋体"/>
          <w:kern w:val="0"/>
          <w:sz w:val="24"/>
        </w:rPr>
        <w:t>比赛将评出个人一、二、三等奖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5.四年级英语现场书写比赛</w:t>
      </w:r>
    </w:p>
    <w:p>
      <w:pPr>
        <w:snapToGrid w:val="0"/>
        <w:spacing w:line="28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参赛对象：四年段</w:t>
      </w:r>
    </w:p>
    <w:p>
      <w:pPr>
        <w:snapToGrid w:val="0"/>
        <w:spacing w:line="28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各班全员参与，每班择优选取5份代表作参加评选。</w:t>
      </w:r>
    </w:p>
    <w:p>
      <w:pPr>
        <w:snapToGrid w:val="0"/>
        <w:spacing w:line="28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比赛时间和地点：11月16日在各班教室举行。</w:t>
      </w:r>
    </w:p>
    <w:p>
      <w:pPr>
        <w:snapToGrid w:val="0"/>
        <w:spacing w:line="280" w:lineRule="exact"/>
        <w:ind w:left="359" w:leftChars="171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评选规则：比赛将从代表作中评选出一、二、三等奖。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 五年级英语讲故事比赛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（1）参赛对象：五年段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每个班级选送3名选手参加比赛，并在11月23日前把选手名单送到英语组。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280" w:lineRule="exact"/>
        <w:ind w:left="838" w:leftChars="39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故事内容应健康向上，与泉州历史文化、美食、名人故事或古迹相关，题目自定，时间不超过3分钟。</w:t>
      </w:r>
    </w:p>
    <w:p>
      <w:pPr>
        <w:numPr>
          <w:ilvl w:val="0"/>
          <w:numId w:val="0"/>
        </w:numPr>
        <w:snapToGrid w:val="0"/>
        <w:spacing w:line="2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kern w:val="0"/>
          <w:sz w:val="24"/>
        </w:rPr>
        <w:t>比赛时间： 11月2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7.六年级英语讲故事比赛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（1）参赛对象：六年段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每个班级选送3名选手参加比赛，并在11月23日前把选手名单送到英语组。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280" w:lineRule="exact"/>
        <w:ind w:left="838" w:leftChars="39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故事内容应健康向上，与泉州历史文化、美食、名人故事或古迹相关，题目自定，时间不超过3分钟。</w:t>
      </w:r>
    </w:p>
    <w:p>
      <w:pPr>
        <w:numPr>
          <w:ilvl w:val="0"/>
          <w:numId w:val="0"/>
        </w:numPr>
        <w:snapToGrid w:val="0"/>
        <w:spacing w:line="2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kern w:val="0"/>
          <w:sz w:val="24"/>
        </w:rPr>
        <w:t>比赛时间： 11月2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8.网络英语口语比赛（竞赛软件：一起作业网）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（1）参赛对象：全校一至六年级全体学生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280" w:lineRule="exact"/>
        <w:ind w:left="838" w:leftChars="39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线上比赛，机考、机评的形式。</w:t>
      </w:r>
    </w:p>
    <w:p>
      <w:pPr>
        <w:snapToGrid w:val="0"/>
        <w:spacing w:line="280" w:lineRule="exact"/>
        <w:ind w:left="838" w:leftChars="39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初赛形式：线上趣味动画配音。</w:t>
      </w:r>
    </w:p>
    <w:p>
      <w:pPr>
        <w:snapToGrid w:val="0"/>
        <w:spacing w:line="280" w:lineRule="exact"/>
        <w:ind w:left="838" w:leftChars="39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决赛形式：线上口语题和趣味动画配音</w:t>
      </w:r>
    </w:p>
    <w:p>
      <w:pPr>
        <w:numPr>
          <w:ilvl w:val="0"/>
          <w:numId w:val="0"/>
        </w:numPr>
        <w:snapToGrid w:val="0"/>
        <w:spacing w:line="2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cs="宋体"/>
          <w:kern w:val="0"/>
          <w:sz w:val="24"/>
        </w:rPr>
        <w:t>比赛时间：10月下旬至11月中旬。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（4）比赛将评出一、二、三等奖若干名。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9.闭幕式暨颁奖仪式</w:t>
      </w:r>
    </w:p>
    <w:p>
      <w:pPr>
        <w:snapToGrid w:val="0"/>
        <w:spacing w:line="300" w:lineRule="exact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泉州师</w:t>
      </w:r>
      <w:r>
        <w:rPr>
          <w:rFonts w:hint="eastAsia" w:ascii="宋体" w:hAnsi="宋体" w:cs="宋体"/>
          <w:kern w:val="0"/>
          <w:sz w:val="24"/>
          <w:lang w:eastAsia="zh-CN"/>
        </w:rPr>
        <w:t>范学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hint="eastAsia" w:ascii="宋体" w:hAnsi="宋体" w:cs="宋体"/>
          <w:kern w:val="0"/>
          <w:sz w:val="24"/>
          <w:lang w:eastAsia="zh-CN"/>
        </w:rPr>
        <w:t>附属小学</w:t>
      </w:r>
      <w:r>
        <w:rPr>
          <w:rFonts w:hint="eastAsia" w:ascii="宋体" w:hAnsi="宋体" w:cs="宋体"/>
          <w:kern w:val="0"/>
          <w:sz w:val="24"/>
        </w:rPr>
        <w:t>英语组</w:t>
      </w:r>
    </w:p>
    <w:p>
      <w:pPr>
        <w:snapToGrid w:val="0"/>
        <w:spacing w:line="3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18</w:t>
      </w:r>
      <w:r>
        <w:rPr>
          <w:rFonts w:ascii="宋体" w:hAnsi="宋体" w:cs="宋体"/>
          <w:kern w:val="0"/>
          <w:sz w:val="24"/>
        </w:rPr>
        <w:t>-1</w:t>
      </w:r>
      <w:r>
        <w:rPr>
          <w:rFonts w:hint="eastAsia" w:ascii="宋体" w:hAnsi="宋体" w:cs="宋体"/>
          <w:kern w:val="0"/>
          <w:sz w:val="24"/>
        </w:rPr>
        <w:t>0</w:t>
      </w:r>
      <w:r>
        <w:rPr>
          <w:rFonts w:ascii="宋体" w:hAnsi="宋体" w:cs="宋体"/>
          <w:kern w:val="0"/>
          <w:sz w:val="24"/>
        </w:rPr>
        <w:t>-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</w:p>
    <w:p>
      <w:pPr>
        <w:pStyle w:val="5"/>
        <w:spacing w:beforeLines="50" w:beforeAutospacing="0" w:afterLines="50" w:afterAutospacing="0" w:line="320" w:lineRule="exact"/>
        <w:rPr>
          <w:rFonts w:hint="eastAsia" w:ascii="黑体" w:eastAsia="黑体"/>
        </w:rPr>
      </w:pPr>
    </w:p>
    <w:p>
      <w:pPr>
        <w:pStyle w:val="5"/>
        <w:spacing w:beforeLines="50" w:beforeAutospacing="0" w:afterLines="50" w:afterAutospacing="0" w:line="320" w:lineRule="exact"/>
        <w:rPr>
          <w:rFonts w:hint="eastAsia" w:ascii="黑体" w:eastAsia="黑体"/>
        </w:rPr>
      </w:pPr>
    </w:p>
    <w:p>
      <w:pPr>
        <w:pStyle w:val="5"/>
        <w:spacing w:beforeLines="50" w:beforeAutospacing="0" w:afterLines="50" w:afterAutospacing="0" w:line="320" w:lineRule="exact"/>
        <w:rPr>
          <w:rFonts w:hint="eastAsia" w:ascii="黑体" w:eastAsia="黑体"/>
        </w:rPr>
      </w:pPr>
    </w:p>
    <w:p>
      <w:pPr>
        <w:pStyle w:val="5"/>
        <w:spacing w:beforeLines="50" w:beforeAutospacing="0" w:afterLines="50" w:afterAutospacing="0" w:line="320" w:lineRule="exact"/>
        <w:rPr>
          <w:rFonts w:hint="eastAsia" w:ascii="黑体" w:eastAsia="黑体"/>
        </w:rPr>
      </w:pPr>
    </w:p>
    <w:p>
      <w:pPr>
        <w:pStyle w:val="5"/>
        <w:spacing w:beforeLines="50" w:beforeAutospacing="0" w:afterLines="50" w:afterAutospacing="0" w:line="320" w:lineRule="exact"/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/>
    <w:p>
      <w:pPr>
        <w:pStyle w:val="5"/>
        <w:spacing w:beforeLines="50" w:beforeAutospacing="0" w:afterLines="50" w:afterAutospacing="0" w:line="320" w:lineRule="exact"/>
        <w:ind w:firstLine="1574" w:firstLineChars="49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第十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bCs/>
          <w:sz w:val="32"/>
          <w:szCs w:val="32"/>
        </w:rPr>
        <w:t>届校园英语节活动安排表</w:t>
      </w:r>
    </w:p>
    <w:tbl>
      <w:tblPr>
        <w:tblStyle w:val="7"/>
        <w:tblpPr w:leftFromText="180" w:rightFromText="180" w:vertAnchor="text" w:horzAnchor="margin" w:tblpXSpec="center" w:tblpY="405"/>
        <w:tblW w:w="898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4"/>
        <w:gridCol w:w="1254"/>
        <w:gridCol w:w="6"/>
        <w:gridCol w:w="2502"/>
        <w:gridCol w:w="1463"/>
        <w:gridCol w:w="12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ind w:firstLine="235" w:firstLineChars="98"/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54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</w:rPr>
              <w:t>参赛对象</w:t>
            </w:r>
          </w:p>
        </w:tc>
        <w:tc>
          <w:tcPr>
            <w:tcW w:w="1254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人  数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比赛日期</w:t>
            </w:r>
          </w:p>
        </w:tc>
        <w:tc>
          <w:tcPr>
            <w:tcW w:w="1463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地  点</w:t>
            </w:r>
          </w:p>
        </w:tc>
        <w:tc>
          <w:tcPr>
            <w:tcW w:w="1254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负责人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rPr>
                <w:rFonts w:hint="eastAsia" w:ascii="黑体"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网络英语口语比赛</w:t>
            </w:r>
          </w:p>
        </w:tc>
        <w:tc>
          <w:tcPr>
            <w:tcW w:w="1254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一至六年级</w:t>
            </w:r>
          </w:p>
        </w:tc>
        <w:tc>
          <w:tcPr>
            <w:tcW w:w="1254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全员参与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 w:val="24"/>
                <w:szCs w:val="24"/>
                <w:u w:val="thick"/>
                <w:lang w:val="en-US" w:eastAsia="zh-CN" w:bidi="ar-SA"/>
              </w:rPr>
              <w:t>10月下旬至11月中旬</w:t>
            </w:r>
          </w:p>
        </w:tc>
        <w:tc>
          <w:tcPr>
            <w:tcW w:w="1463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网络平台</w:t>
            </w:r>
          </w:p>
        </w:tc>
        <w:tc>
          <w:tcPr>
            <w:tcW w:w="1254" w:type="dxa"/>
            <w:vAlign w:val="center"/>
          </w:tcPr>
          <w:p>
            <w:pPr>
              <w:pStyle w:val="5"/>
              <w:tabs>
                <w:tab w:val="left" w:pos="4695"/>
              </w:tabs>
              <w:spacing w:before="0" w:beforeAutospacing="0" w:after="0" w:afterAutospacing="0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李娅红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ind w:left="120" w:leftChars="57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英语书写比赛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四年级</w:t>
            </w: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各班全员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参与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single"/>
              </w:rPr>
              <w:t>11月16日前完成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各班教室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left="103" w:leftChars="49"/>
            </w:pPr>
            <w:r>
              <w:rPr>
                <w:rFonts w:hint="eastAsia"/>
              </w:rPr>
              <w:t>黄凤玉</w:t>
            </w:r>
          </w:p>
          <w:p>
            <w:pPr>
              <w:spacing w:line="340" w:lineRule="exact"/>
              <w:ind w:firstLine="102" w:firstLineChars="49"/>
            </w:pPr>
            <w:r>
              <w:rPr>
                <w:rFonts w:hint="eastAsia"/>
              </w:rPr>
              <w:t>郑雅莉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ind w:left="120" w:leftChars="57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英语</w:t>
            </w:r>
            <w:r>
              <w:rPr>
                <w:rFonts w:hint="eastAsia" w:ascii="宋体" w:hAnsi="宋体" w:cs="宋体"/>
                <w:kern w:val="0"/>
                <w:sz w:val="24"/>
              </w:rPr>
              <w:t>歌曲、歌谣演唱比赛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比赛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一年级</w:t>
            </w: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每班3个作品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color w:val="000000"/>
                <w:kern w:val="0"/>
                <w:sz w:val="24"/>
                <w:u w:val="thick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11月22日（星期四）</w:t>
            </w:r>
          </w:p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下午第二节开始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综合楼四楼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102" w:firstLineChars="49"/>
              <w:rPr>
                <w:rFonts w:hint="eastAsia"/>
              </w:rPr>
            </w:pPr>
            <w:r>
              <w:rPr>
                <w:rFonts w:hint="eastAsia"/>
              </w:rPr>
              <w:t>林翠翠</w:t>
            </w:r>
          </w:p>
          <w:p>
            <w:pPr>
              <w:spacing w:line="340" w:lineRule="exact"/>
              <w:ind w:firstLine="102" w:firstLineChars="49"/>
            </w:pPr>
            <w:r>
              <w:rPr>
                <w:rFonts w:hint="eastAsia"/>
              </w:rPr>
              <w:t>杨熙宏</w:t>
            </w:r>
          </w:p>
          <w:p>
            <w:pPr>
              <w:spacing w:line="340" w:lineRule="exact"/>
              <w:ind w:firstLine="102" w:firstLineChars="49"/>
              <w:rPr>
                <w:rFonts w:hint="eastAsia"/>
              </w:rPr>
            </w:pPr>
            <w:r>
              <w:rPr>
                <w:rFonts w:hint="eastAsia"/>
              </w:rPr>
              <w:t>李娅红</w:t>
            </w:r>
          </w:p>
          <w:p>
            <w:pPr>
              <w:spacing w:line="340" w:lineRule="exact"/>
              <w:ind w:firstLine="102" w:firstLineChars="49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ind w:left="120" w:leftChars="57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英语讲故事比赛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二年级</w:t>
            </w: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sz w:val="24"/>
              </w:rPr>
              <w:t>每班3人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color w:val="000000"/>
                <w:kern w:val="0"/>
                <w:sz w:val="24"/>
                <w:u w:val="thick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11月29日（星期四）</w:t>
            </w:r>
          </w:p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下午第二节开始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综合楼四楼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102" w:firstLineChars="49"/>
            </w:pPr>
            <w:r>
              <w:rPr>
                <w:rFonts w:hint="eastAsia"/>
              </w:rPr>
              <w:t>林翠翠</w:t>
            </w:r>
          </w:p>
          <w:p>
            <w:pPr>
              <w:spacing w:line="340" w:lineRule="exact"/>
              <w:ind w:firstLine="102" w:firstLineChars="49"/>
            </w:pPr>
            <w:r>
              <w:rPr>
                <w:rFonts w:hint="eastAsia"/>
              </w:rPr>
              <w:t>戴松青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ind w:left="120" w:leftChars="57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英语课文朗读比赛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三年级</w:t>
            </w: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每班5人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color w:val="000000"/>
                <w:kern w:val="0"/>
                <w:sz w:val="24"/>
                <w:u w:val="thick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11月28日（星期三）</w:t>
            </w:r>
          </w:p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下午第二节开始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综合楼四楼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102" w:firstLineChars="49"/>
            </w:pPr>
            <w:r>
              <w:rPr>
                <w:rFonts w:hint="eastAsia"/>
              </w:rPr>
              <w:t>苏一扬</w:t>
            </w:r>
          </w:p>
          <w:p>
            <w:pPr>
              <w:spacing w:line="340" w:lineRule="exact"/>
              <w:ind w:left="103" w:leftChars="49"/>
            </w:pPr>
            <w:r>
              <w:rPr>
                <w:rFonts w:hint="eastAsia"/>
              </w:rPr>
              <w:t>朱丹毅</w:t>
            </w:r>
          </w:p>
          <w:p>
            <w:pPr>
              <w:spacing w:line="340" w:lineRule="exact"/>
              <w:ind w:firstLine="102" w:firstLineChars="49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ind w:left="120" w:leftChars="57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英语小导游比赛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4695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四年级</w:t>
            </w: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每班3人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color w:val="000000"/>
                <w:kern w:val="0"/>
                <w:sz w:val="24"/>
                <w:u w:val="thick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11月30日（星期五）</w:t>
            </w:r>
          </w:p>
          <w:p>
            <w:pPr>
              <w:spacing w:line="320" w:lineRule="exact"/>
              <w:ind w:firstLine="210" w:firstLineChars="1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下午第二节开始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综合楼四楼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left="103" w:leftChars="49"/>
            </w:pPr>
            <w:r>
              <w:rPr>
                <w:rFonts w:hint="eastAsia"/>
              </w:rPr>
              <w:t>黄凤玉</w:t>
            </w:r>
          </w:p>
          <w:p>
            <w:pPr>
              <w:spacing w:line="340" w:lineRule="exact"/>
              <w:ind w:firstLine="102" w:firstLineChars="49"/>
            </w:pPr>
            <w:r>
              <w:rPr>
                <w:rFonts w:hint="eastAsia"/>
              </w:rPr>
              <w:t>郑雅莉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tabs>
                <w:tab w:val="left" w:pos="4695"/>
              </w:tabs>
              <w:spacing w:line="320" w:lineRule="exact"/>
              <w:ind w:left="240" w:hanging="240" w:hangingChars="10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英语讲故事比赛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tabs>
                <w:tab w:val="left" w:pos="4695"/>
              </w:tabs>
              <w:spacing w:line="320" w:lineRule="exact"/>
              <w:ind w:left="240" w:hanging="241" w:hangingChars="10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五、六  年级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每班3人</w:t>
            </w:r>
          </w:p>
        </w:tc>
        <w:tc>
          <w:tcPr>
            <w:tcW w:w="25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color w:val="000000"/>
                <w:kern w:val="0"/>
                <w:sz w:val="24"/>
                <w:u w:val="thick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11月2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日（星期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  <w:lang w:eastAsia="zh-CN"/>
              </w:rPr>
              <w:t>五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u w:val="thick"/>
              </w:rPr>
              <w:t>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</w:rPr>
              <w:t>下午第一节开始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综合楼四楼</w:t>
            </w:r>
          </w:p>
        </w:tc>
        <w:tc>
          <w:tcPr>
            <w:tcW w:w="1254" w:type="dxa"/>
          </w:tcPr>
          <w:p>
            <w:pPr>
              <w:widowControl/>
              <w:snapToGrid w:val="0"/>
              <w:spacing w:line="320" w:lineRule="exact"/>
              <w:ind w:firstLine="105" w:firstLineChars="50"/>
            </w:pPr>
            <w:r>
              <w:rPr>
                <w:rFonts w:hint="eastAsia"/>
              </w:rPr>
              <w:t>杨熙宏</w:t>
            </w:r>
          </w:p>
          <w:p>
            <w:pPr>
              <w:widowControl/>
              <w:snapToGrid w:val="0"/>
              <w:spacing w:line="3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陈曼沙</w:t>
            </w:r>
          </w:p>
          <w:p>
            <w:pPr>
              <w:widowControl/>
              <w:snapToGrid w:val="0"/>
              <w:spacing w:line="3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苏一扬</w:t>
            </w:r>
          </w:p>
          <w:p>
            <w:pPr>
              <w:widowControl/>
              <w:snapToGrid w:val="0"/>
              <w:spacing w:line="320" w:lineRule="exact"/>
              <w:ind w:firstLine="105" w:firstLineChars="50"/>
            </w:pPr>
            <w:r>
              <w:rPr>
                <w:rFonts w:hint="eastAsia"/>
              </w:rPr>
              <w:t>李娅红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8987" w:type="dxa"/>
            <w:gridSpan w:val="7"/>
            <w:vAlign w:val="center"/>
          </w:tcPr>
          <w:p>
            <w:pPr>
              <w:spacing w:afterLines="100" w:line="320" w:lineRule="exact"/>
            </w:pPr>
            <w:r>
              <w:rPr>
                <w:rFonts w:hint="eastAsia"/>
              </w:rPr>
              <w:t>备注 ：活动时间若有变动，会另行通知。</w:t>
            </w:r>
          </w:p>
        </w:tc>
      </w:tr>
    </w:tbl>
    <w:p/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BF"/>
    <w:rsid w:val="000166ED"/>
    <w:rsid w:val="00022591"/>
    <w:rsid w:val="000365C4"/>
    <w:rsid w:val="00044409"/>
    <w:rsid w:val="00070B61"/>
    <w:rsid w:val="00074705"/>
    <w:rsid w:val="00080201"/>
    <w:rsid w:val="00087679"/>
    <w:rsid w:val="000B1D77"/>
    <w:rsid w:val="000C45BC"/>
    <w:rsid w:val="000C46DD"/>
    <w:rsid w:val="000F1B48"/>
    <w:rsid w:val="000F52B3"/>
    <w:rsid w:val="000F6D6B"/>
    <w:rsid w:val="0010329D"/>
    <w:rsid w:val="00130AD5"/>
    <w:rsid w:val="00142A49"/>
    <w:rsid w:val="00181F18"/>
    <w:rsid w:val="001A49F5"/>
    <w:rsid w:val="001C15D7"/>
    <w:rsid w:val="001C3248"/>
    <w:rsid w:val="001C4586"/>
    <w:rsid w:val="001D71B9"/>
    <w:rsid w:val="00227796"/>
    <w:rsid w:val="00237A0E"/>
    <w:rsid w:val="00260D4D"/>
    <w:rsid w:val="002628B0"/>
    <w:rsid w:val="002939AB"/>
    <w:rsid w:val="002C10C4"/>
    <w:rsid w:val="002C6937"/>
    <w:rsid w:val="002D43CC"/>
    <w:rsid w:val="002D5C26"/>
    <w:rsid w:val="002E4595"/>
    <w:rsid w:val="00301358"/>
    <w:rsid w:val="00321001"/>
    <w:rsid w:val="0032282D"/>
    <w:rsid w:val="003436BB"/>
    <w:rsid w:val="00357F8C"/>
    <w:rsid w:val="00380C99"/>
    <w:rsid w:val="003820E9"/>
    <w:rsid w:val="003A18AD"/>
    <w:rsid w:val="003B3A97"/>
    <w:rsid w:val="003B5D4C"/>
    <w:rsid w:val="003C096B"/>
    <w:rsid w:val="003D1D4E"/>
    <w:rsid w:val="003D3A39"/>
    <w:rsid w:val="003E19B4"/>
    <w:rsid w:val="003F4370"/>
    <w:rsid w:val="003F4A34"/>
    <w:rsid w:val="00410B9A"/>
    <w:rsid w:val="00414FC3"/>
    <w:rsid w:val="0042086B"/>
    <w:rsid w:val="00435216"/>
    <w:rsid w:val="004708D7"/>
    <w:rsid w:val="004A5014"/>
    <w:rsid w:val="004B5E6A"/>
    <w:rsid w:val="004D6FBD"/>
    <w:rsid w:val="004F3D2D"/>
    <w:rsid w:val="004F572A"/>
    <w:rsid w:val="004F63F1"/>
    <w:rsid w:val="004F70CE"/>
    <w:rsid w:val="0051254A"/>
    <w:rsid w:val="00565A5A"/>
    <w:rsid w:val="00565DE7"/>
    <w:rsid w:val="00567C6D"/>
    <w:rsid w:val="005761A1"/>
    <w:rsid w:val="0059262C"/>
    <w:rsid w:val="00597F9F"/>
    <w:rsid w:val="005F6A55"/>
    <w:rsid w:val="00611199"/>
    <w:rsid w:val="00621DEC"/>
    <w:rsid w:val="006279BF"/>
    <w:rsid w:val="00631EEF"/>
    <w:rsid w:val="006504F5"/>
    <w:rsid w:val="00670C1E"/>
    <w:rsid w:val="00695B41"/>
    <w:rsid w:val="006D7802"/>
    <w:rsid w:val="006F3898"/>
    <w:rsid w:val="00701618"/>
    <w:rsid w:val="00703340"/>
    <w:rsid w:val="007310F5"/>
    <w:rsid w:val="00735358"/>
    <w:rsid w:val="007432CB"/>
    <w:rsid w:val="00745DA0"/>
    <w:rsid w:val="00771009"/>
    <w:rsid w:val="00777E07"/>
    <w:rsid w:val="0078315D"/>
    <w:rsid w:val="007B3B50"/>
    <w:rsid w:val="007F7268"/>
    <w:rsid w:val="008004AA"/>
    <w:rsid w:val="00801914"/>
    <w:rsid w:val="00803DF3"/>
    <w:rsid w:val="00837F07"/>
    <w:rsid w:val="008600A9"/>
    <w:rsid w:val="0087340B"/>
    <w:rsid w:val="00890453"/>
    <w:rsid w:val="008A17D6"/>
    <w:rsid w:val="00915896"/>
    <w:rsid w:val="00925B75"/>
    <w:rsid w:val="00932869"/>
    <w:rsid w:val="009545AB"/>
    <w:rsid w:val="00965D9B"/>
    <w:rsid w:val="009826E1"/>
    <w:rsid w:val="0098296B"/>
    <w:rsid w:val="009D260E"/>
    <w:rsid w:val="009E376A"/>
    <w:rsid w:val="009E481B"/>
    <w:rsid w:val="00A12A02"/>
    <w:rsid w:val="00A2685A"/>
    <w:rsid w:val="00A31AC4"/>
    <w:rsid w:val="00A35900"/>
    <w:rsid w:val="00A40EF5"/>
    <w:rsid w:val="00A478AF"/>
    <w:rsid w:val="00A72FEC"/>
    <w:rsid w:val="00A80675"/>
    <w:rsid w:val="00A963D7"/>
    <w:rsid w:val="00AA5798"/>
    <w:rsid w:val="00AE2AF3"/>
    <w:rsid w:val="00B2778B"/>
    <w:rsid w:val="00B33FDD"/>
    <w:rsid w:val="00B36457"/>
    <w:rsid w:val="00B47256"/>
    <w:rsid w:val="00B661A9"/>
    <w:rsid w:val="00B82D2B"/>
    <w:rsid w:val="00B9579C"/>
    <w:rsid w:val="00BF0414"/>
    <w:rsid w:val="00BF2820"/>
    <w:rsid w:val="00BF34CF"/>
    <w:rsid w:val="00C141E2"/>
    <w:rsid w:val="00C269BA"/>
    <w:rsid w:val="00C713B8"/>
    <w:rsid w:val="00C877F9"/>
    <w:rsid w:val="00CE0AA6"/>
    <w:rsid w:val="00CF2B55"/>
    <w:rsid w:val="00CF7E0E"/>
    <w:rsid w:val="00D00EBF"/>
    <w:rsid w:val="00D02664"/>
    <w:rsid w:val="00D054C6"/>
    <w:rsid w:val="00D06409"/>
    <w:rsid w:val="00D257AE"/>
    <w:rsid w:val="00D42697"/>
    <w:rsid w:val="00D53567"/>
    <w:rsid w:val="00D67337"/>
    <w:rsid w:val="00D723C6"/>
    <w:rsid w:val="00D72483"/>
    <w:rsid w:val="00D83692"/>
    <w:rsid w:val="00D91143"/>
    <w:rsid w:val="00D92072"/>
    <w:rsid w:val="00D94D85"/>
    <w:rsid w:val="00DA302C"/>
    <w:rsid w:val="00DB1BC9"/>
    <w:rsid w:val="00DB6CDB"/>
    <w:rsid w:val="00DC3B7C"/>
    <w:rsid w:val="00DC6B32"/>
    <w:rsid w:val="00DD03CA"/>
    <w:rsid w:val="00E123DF"/>
    <w:rsid w:val="00E31B3D"/>
    <w:rsid w:val="00E53B86"/>
    <w:rsid w:val="00E627F9"/>
    <w:rsid w:val="00E71FF7"/>
    <w:rsid w:val="00E8134E"/>
    <w:rsid w:val="00F464CC"/>
    <w:rsid w:val="00F54C5E"/>
    <w:rsid w:val="05161364"/>
    <w:rsid w:val="07040D52"/>
    <w:rsid w:val="07534192"/>
    <w:rsid w:val="08B72597"/>
    <w:rsid w:val="09E65207"/>
    <w:rsid w:val="10215041"/>
    <w:rsid w:val="14FC3813"/>
    <w:rsid w:val="1EAA6E5D"/>
    <w:rsid w:val="21361A0A"/>
    <w:rsid w:val="282226BA"/>
    <w:rsid w:val="29450983"/>
    <w:rsid w:val="311D68B5"/>
    <w:rsid w:val="339A1A49"/>
    <w:rsid w:val="4077100D"/>
    <w:rsid w:val="47BE658A"/>
    <w:rsid w:val="498E1C78"/>
    <w:rsid w:val="4EF933E0"/>
    <w:rsid w:val="50C05A8B"/>
    <w:rsid w:val="51733CF2"/>
    <w:rsid w:val="51DD5B81"/>
    <w:rsid w:val="5C9B750D"/>
    <w:rsid w:val="60002310"/>
    <w:rsid w:val="64D073DC"/>
    <w:rsid w:val="66B92E13"/>
    <w:rsid w:val="6A397BF0"/>
    <w:rsid w:val="6A665883"/>
    <w:rsid w:val="6B75659C"/>
    <w:rsid w:val="74CF0479"/>
    <w:rsid w:val="77727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83526-0C55-4C64-9366-69348913F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2018-10-23T01:47:00Z</dcterms:created>
  <dc:creator>微软用户</dc:creator>
  <cp:lastModifiedBy>hp</cp:lastModifiedBy>
  <cp:lastPrinted>2015-11-02T07:41:00Z</cp:lastPrinted>
  <dcterms:modified xsi:type="dcterms:W3CDTF">2018-10-29T07:29:30Z</dcterms:modified>
  <dc:title>泉师附小第九届“校园英语节”活动方案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